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043FF647" w:rsidR="000C2633" w:rsidRPr="00973885" w:rsidRDefault="00592D2E" w:rsidP="00973885">
            <w:pPr>
              <w:pStyle w:val="Nadpis2"/>
            </w:pPr>
            <w:r>
              <w:t>IČ</w:t>
            </w:r>
            <w:r w:rsidR="0037270D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7E3213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2E72CD6F" w:rsidR="008A6F05" w:rsidRDefault="008A6F05" w:rsidP="00451AC8">
      <w:pPr>
        <w:spacing w:after="0"/>
      </w:pPr>
    </w:p>
    <w:p w14:paraId="245A8DE7" w14:textId="77777777" w:rsidR="007E3213" w:rsidRPr="007E3213" w:rsidRDefault="007E3213" w:rsidP="007E3213">
      <w:pPr>
        <w:spacing w:before="0" w:after="0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7E3213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lastRenderedPageBreak/>
        <w:t>Informace pro zadavatele</w:t>
      </w:r>
    </w:p>
    <w:p w14:paraId="4102A8BD" w14:textId="77777777" w:rsidR="007E3213" w:rsidRPr="007E3213" w:rsidRDefault="007E3213" w:rsidP="007E3213">
      <w:pPr>
        <w:spacing w:before="0" w:after="0"/>
        <w:rPr>
          <w:rFonts w:ascii="Arial" w:eastAsia="Times New Roman" w:hAnsi="Arial" w:cs="Times New Roman"/>
          <w:szCs w:val="24"/>
          <w:lang w:eastAsia="cs-CZ"/>
        </w:rPr>
      </w:pPr>
    </w:p>
    <w:p w14:paraId="1E1041FD" w14:textId="7426909C" w:rsidR="007E3213" w:rsidRPr="007E3213" w:rsidRDefault="007E3213" w:rsidP="007E3213">
      <w:pPr>
        <w:spacing w:before="0" w:after="0"/>
        <w:jc w:val="both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7E3213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Dodavatel vyplní </w:t>
      </w:r>
      <w:r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tuto </w:t>
      </w:r>
      <w:r w:rsidRPr="007E3213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přílohu a </w:t>
      </w:r>
      <w:proofErr w:type="gramStart"/>
      <w:r w:rsidRPr="007E3213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vloží</w:t>
      </w:r>
      <w:proofErr w:type="gramEnd"/>
      <w:r w:rsidRPr="007E3213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 do nabídky. Uvedené údaje nemají vliv na nabídkovou cenu, resp. hodnotící kritéria a nebudou předmětem hodnocení a posouzení nabídek.</w:t>
      </w:r>
    </w:p>
    <w:p w14:paraId="70C04CE4" w14:textId="77777777" w:rsidR="007E3213" w:rsidRPr="007E3213" w:rsidRDefault="007E3213" w:rsidP="007E3213">
      <w:pPr>
        <w:spacing w:before="0" w:after="0"/>
        <w:jc w:val="both"/>
        <w:rPr>
          <w:rFonts w:ascii="Arial" w:eastAsia="Times New Roman" w:hAnsi="Arial" w:cs="Times New Roman"/>
          <w:szCs w:val="24"/>
          <w:lang w:eastAsia="cs-CZ"/>
        </w:rPr>
      </w:pPr>
    </w:p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7E3213" w:rsidRPr="007E3213" w14:paraId="1E18048F" w14:textId="77777777" w:rsidTr="007E3213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52B9B2" w14:textId="77777777" w:rsidR="007E3213" w:rsidRPr="007E3213" w:rsidRDefault="007E3213" w:rsidP="007E3213">
            <w:pPr>
              <w:keepNext/>
              <w:jc w:val="center"/>
              <w:outlineLvl w:val="5"/>
              <w:rPr>
                <w:rFonts w:ascii="Calibri" w:eastAsia="Times New Roman" w:hAnsi="Calibri" w:cs="Times New Roman"/>
                <w:b/>
                <w:lang w:eastAsia="cs-CZ"/>
              </w:rPr>
            </w:pPr>
          </w:p>
          <w:p w14:paraId="2CAAA6AD" w14:textId="77777777" w:rsidR="007E3213" w:rsidRPr="007E3213" w:rsidRDefault="007E3213" w:rsidP="007E3213">
            <w:pPr>
              <w:keepNext/>
              <w:jc w:val="center"/>
              <w:outlineLvl w:val="5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7E3213">
              <w:rPr>
                <w:rFonts w:ascii="Calibri" w:eastAsia="Times New Roman" w:hAnsi="Calibri" w:cs="Times New Roman"/>
                <w:b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C8F97D" w14:textId="77777777" w:rsidR="007E3213" w:rsidRPr="007E3213" w:rsidRDefault="007E3213" w:rsidP="007E3213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 w:rsidRPr="007E3213">
              <w:rPr>
                <w:rFonts w:ascii="Calibri" w:eastAsia="Times New Roman" w:hAnsi="Calibri" w:cs="Times New Roman"/>
                <w:b/>
              </w:rPr>
              <w:t xml:space="preserve">Dodavatel doplní, jakým způsobem budou splněny ICT požadavky </w:t>
            </w:r>
          </w:p>
        </w:tc>
      </w:tr>
      <w:tr w:rsidR="007E3213" w:rsidRPr="007E3213" w14:paraId="2CBF9F71" w14:textId="77777777" w:rsidTr="00174BF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94C1" w14:textId="77777777" w:rsidR="007E3213" w:rsidRPr="007E3213" w:rsidRDefault="007E3213" w:rsidP="007E3213">
            <w:pPr>
              <w:rPr>
                <w:rFonts w:ascii="Calibri" w:eastAsia="Times New Roman" w:hAnsi="Calibri" w:cs="Calibri"/>
              </w:rPr>
            </w:pPr>
            <w:r w:rsidRPr="007E3213">
              <w:rPr>
                <w:rFonts w:ascii="Calibri" w:eastAsia="Times New Roman" w:hAnsi="Calibri" w:cs="Calibri"/>
              </w:rPr>
              <w:t xml:space="preserve">Dodavatel bude bez výhradně akceptovat podmínky </w:t>
            </w:r>
            <w:proofErr w:type="spellStart"/>
            <w:r w:rsidRPr="007E3213">
              <w:rPr>
                <w:rFonts w:ascii="Calibri" w:eastAsia="Times New Roman" w:hAnsi="Calibri" w:cs="Calibri"/>
              </w:rPr>
              <w:t>Cyber</w:t>
            </w:r>
            <w:proofErr w:type="spellEnd"/>
            <w:r w:rsidRPr="007E3213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7E3213">
              <w:rPr>
                <w:rFonts w:ascii="Calibri" w:eastAsia="Times New Roman" w:hAnsi="Calibri" w:cs="Calibri"/>
              </w:rPr>
              <w:t>Security</w:t>
            </w:r>
            <w:proofErr w:type="spellEnd"/>
            <w:r w:rsidRPr="007E3213">
              <w:rPr>
                <w:rFonts w:ascii="Calibri" w:eastAsia="Times New Roman" w:hAnsi="Calibri" w:cs="Calibri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696F" w14:textId="77777777" w:rsidR="007E3213" w:rsidRPr="007E3213" w:rsidRDefault="007E3213" w:rsidP="007E3213">
            <w:pPr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  <w:tr w:rsidR="007E3213" w:rsidRPr="007E3213" w14:paraId="6D96FCC1" w14:textId="77777777" w:rsidTr="00174BF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7CE7" w14:textId="77777777" w:rsidR="007E3213" w:rsidRPr="007E3213" w:rsidRDefault="007E3213" w:rsidP="007E3213">
            <w:pPr>
              <w:rPr>
                <w:rFonts w:ascii="Calibri" w:eastAsia="Times New Roman" w:hAnsi="Calibri" w:cs="Calibri"/>
              </w:rPr>
            </w:pPr>
            <w:r w:rsidRPr="007E3213">
              <w:rPr>
                <w:rFonts w:ascii="Calibri" w:eastAsia="Times New Roman" w:hAnsi="Calibri" w:cs="Calibri"/>
              </w:rPr>
              <w:t xml:space="preserve">Kompletní licenční model (včetně DICOM, </w:t>
            </w:r>
            <w:proofErr w:type="gramStart"/>
            <w:r w:rsidRPr="007E3213">
              <w:rPr>
                <w:rFonts w:ascii="Calibri" w:eastAsia="Times New Roman" w:hAnsi="Calibri" w:cs="Calibri"/>
              </w:rPr>
              <w:t>HL7,</w:t>
            </w:r>
            <w:proofErr w:type="gramEnd"/>
            <w:r w:rsidRPr="007E3213">
              <w:rPr>
                <w:rFonts w:ascii="Calibri" w:eastAsia="Times New Roman" w:hAnsi="Calibri" w:cs="Calibri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955E" w14:textId="77777777" w:rsidR="007E3213" w:rsidRPr="007E3213" w:rsidRDefault="007E3213" w:rsidP="007E3213">
            <w:pPr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  <w:tr w:rsidR="007E3213" w:rsidRPr="007E3213" w14:paraId="6170A1CB" w14:textId="77777777" w:rsidTr="00174BF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B6E80" w14:textId="77777777" w:rsidR="007E3213" w:rsidRPr="007E3213" w:rsidRDefault="007E3213" w:rsidP="007E3213">
            <w:pPr>
              <w:rPr>
                <w:rFonts w:ascii="Calibri" w:eastAsia="Times New Roman" w:hAnsi="Calibri" w:cs="Calibri"/>
              </w:rPr>
            </w:pPr>
            <w:r w:rsidRPr="007E3213">
              <w:rPr>
                <w:rFonts w:ascii="Calibri" w:eastAsia="Times New Roman" w:hAnsi="Calibri" w:cs="Calibri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FE0A" w14:textId="77777777" w:rsidR="007E3213" w:rsidRPr="007E3213" w:rsidRDefault="007E3213" w:rsidP="007E3213">
            <w:pPr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  <w:tr w:rsidR="007E3213" w:rsidRPr="007E3213" w14:paraId="3CEF9740" w14:textId="77777777" w:rsidTr="00174BF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D29F" w14:textId="77777777" w:rsidR="007E3213" w:rsidRPr="007E3213" w:rsidRDefault="007E3213" w:rsidP="007E3213">
            <w:pPr>
              <w:rPr>
                <w:rFonts w:ascii="Calibri" w:eastAsia="Times New Roman" w:hAnsi="Calibri" w:cs="Calibri"/>
              </w:rPr>
            </w:pPr>
            <w:r w:rsidRPr="007E3213">
              <w:rPr>
                <w:rFonts w:ascii="Calibri" w:eastAsia="Times New Roman" w:hAnsi="Calibri" w:cs="Calibri"/>
              </w:rPr>
              <w:t xml:space="preserve">OS Microsoft Windows 10 Professional / </w:t>
            </w:r>
            <w:proofErr w:type="spellStart"/>
            <w:r w:rsidRPr="007E3213">
              <w:rPr>
                <w:rFonts w:ascii="Calibri" w:eastAsia="Times New Roman" w:hAnsi="Calibri" w:cs="Calibri"/>
              </w:rPr>
              <w:t>Enterprise</w:t>
            </w:r>
            <w:proofErr w:type="spellEnd"/>
            <w:r w:rsidRPr="007E3213">
              <w:rPr>
                <w:rFonts w:ascii="Calibri" w:eastAsia="Times New Roman" w:hAnsi="Calibri" w:cs="Calibri"/>
              </w:rPr>
              <w:t xml:space="preserve"> CZ, </w:t>
            </w:r>
            <w:proofErr w:type="gramStart"/>
            <w:r w:rsidRPr="007E3213">
              <w:rPr>
                <w:rFonts w:ascii="Calibri" w:eastAsia="Times New Roman" w:hAnsi="Calibri" w:cs="Calibri"/>
              </w:rPr>
              <w:t>64 .</w:t>
            </w:r>
            <w:proofErr w:type="gramEnd"/>
            <w:r w:rsidRPr="007E3213">
              <w:rPr>
                <w:rFonts w:ascii="Calibri" w:eastAsia="Times New Roman" w:hAnsi="Calibri" w:cs="Calibri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EA7D" w14:textId="77777777" w:rsidR="007E3213" w:rsidRPr="007E3213" w:rsidRDefault="007E3213" w:rsidP="007E3213">
            <w:pPr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  <w:tr w:rsidR="007E3213" w:rsidRPr="007E3213" w14:paraId="5EC52FD9" w14:textId="77777777" w:rsidTr="00174BF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43EC" w14:textId="77777777" w:rsidR="007E3213" w:rsidRPr="007E3213" w:rsidRDefault="007E3213" w:rsidP="007E3213">
            <w:pPr>
              <w:rPr>
                <w:rFonts w:ascii="Calibri" w:eastAsia="Times New Roman" w:hAnsi="Calibri" w:cs="Calibri"/>
              </w:rPr>
            </w:pPr>
            <w:r w:rsidRPr="007E3213">
              <w:rPr>
                <w:rFonts w:ascii="Calibri" w:eastAsia="Times New Roman" w:hAnsi="Calibri" w:cs="Calibri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8E20" w14:textId="77777777" w:rsidR="007E3213" w:rsidRPr="007E3213" w:rsidRDefault="007E3213" w:rsidP="007E3213">
            <w:pPr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  <w:tr w:rsidR="007E3213" w:rsidRPr="007E3213" w14:paraId="5E5CCD7E" w14:textId="77777777" w:rsidTr="00174BF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89F3" w14:textId="77777777" w:rsidR="007E3213" w:rsidRPr="007E3213" w:rsidRDefault="007E3213" w:rsidP="007E3213">
            <w:pPr>
              <w:rPr>
                <w:rFonts w:ascii="Calibri" w:eastAsia="Times New Roman" w:hAnsi="Calibri" w:cs="Calibri"/>
              </w:rPr>
            </w:pPr>
            <w:r w:rsidRPr="007E3213">
              <w:rPr>
                <w:rFonts w:ascii="Calibri" w:eastAsia="Times New Roman" w:hAnsi="Calibri" w:cs="Calibri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FB41" w14:textId="77777777" w:rsidR="007E3213" w:rsidRPr="007E3213" w:rsidRDefault="007E3213" w:rsidP="007E3213">
            <w:pPr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  <w:tr w:rsidR="007E3213" w:rsidRPr="007E3213" w14:paraId="60A92EED" w14:textId="77777777" w:rsidTr="00174BF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55A8" w14:textId="77777777" w:rsidR="007E3213" w:rsidRPr="007E3213" w:rsidRDefault="007E3213" w:rsidP="007E3213">
            <w:pPr>
              <w:rPr>
                <w:rFonts w:ascii="Calibri" w:eastAsia="Times New Roman" w:hAnsi="Calibri" w:cs="Calibri"/>
              </w:rPr>
            </w:pPr>
            <w:r w:rsidRPr="007E3213">
              <w:rPr>
                <w:rFonts w:ascii="Calibri" w:eastAsia="Times New Roman" w:hAnsi="Calibri" w:cs="Calibri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E3AD" w14:textId="77777777" w:rsidR="007E3213" w:rsidRPr="007E3213" w:rsidRDefault="007E3213" w:rsidP="007E3213">
            <w:pPr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</w:tbl>
    <w:p w14:paraId="557A1416" w14:textId="77777777" w:rsidR="007E3213" w:rsidRPr="007E3213" w:rsidRDefault="007E3213" w:rsidP="007E3213">
      <w:pPr>
        <w:spacing w:before="0" w:after="0"/>
        <w:rPr>
          <w:rFonts w:ascii="Arial" w:eastAsia="Times New Roman" w:hAnsi="Arial" w:cs="Times New Roman"/>
          <w:szCs w:val="24"/>
          <w:lang w:eastAsia="cs-CZ"/>
        </w:rPr>
      </w:pPr>
    </w:p>
    <w:p w14:paraId="47616F9A" w14:textId="77777777" w:rsidR="007E3213" w:rsidRPr="007E3213" w:rsidRDefault="007E3213" w:rsidP="007E3213">
      <w:pPr>
        <w:spacing w:before="0" w:after="0"/>
        <w:rPr>
          <w:rFonts w:ascii="Arial" w:eastAsia="Times New Roman" w:hAnsi="Arial" w:cs="Times New Roman"/>
          <w:szCs w:val="24"/>
          <w:lang w:eastAsia="cs-CZ"/>
        </w:rPr>
      </w:pPr>
    </w:p>
    <w:p w14:paraId="00033819" w14:textId="77777777" w:rsidR="007E3213" w:rsidRPr="007E3213" w:rsidRDefault="007E3213" w:rsidP="007E3213">
      <w:pPr>
        <w:spacing w:before="0" w:after="0"/>
        <w:rPr>
          <w:rFonts w:ascii="Arial" w:eastAsia="Times New Roman" w:hAnsi="Arial" w:cs="Times New Roman"/>
          <w:szCs w:val="24"/>
          <w:lang w:eastAsia="cs-CZ"/>
        </w:rPr>
      </w:pPr>
    </w:p>
    <w:tbl>
      <w:tblPr>
        <w:tblStyle w:val="Mkatabulky1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7E3213" w:rsidRPr="007E3213" w14:paraId="48DDD322" w14:textId="77777777" w:rsidTr="007E3213">
        <w:trPr>
          <w:tblHeader/>
          <w:jc w:val="center"/>
        </w:trPr>
        <w:tc>
          <w:tcPr>
            <w:tcW w:w="6799" w:type="dxa"/>
            <w:shd w:val="clear" w:color="auto" w:fill="F7CAAC"/>
          </w:tcPr>
          <w:p w14:paraId="168BBFB2" w14:textId="77777777" w:rsidR="007E3213" w:rsidRPr="007E3213" w:rsidRDefault="007E3213" w:rsidP="007E3213">
            <w:pPr>
              <w:keepNext/>
              <w:autoSpaceDE w:val="0"/>
              <w:autoSpaceDN w:val="0"/>
              <w:adjustRightInd w:val="0"/>
              <w:jc w:val="center"/>
              <w:outlineLvl w:val="5"/>
              <w:rPr>
                <w:rFonts w:ascii="Calibri" w:eastAsia="Times New Roman" w:hAnsi="Calibri" w:cs="Times New Roman"/>
                <w:b/>
                <w:lang w:eastAsia="cs-CZ"/>
              </w:rPr>
            </w:pPr>
          </w:p>
          <w:p w14:paraId="0A45D461" w14:textId="77777777" w:rsidR="007E3213" w:rsidRPr="007E3213" w:rsidRDefault="007E3213" w:rsidP="007E3213">
            <w:pPr>
              <w:keepNext/>
              <w:autoSpaceDE w:val="0"/>
              <w:autoSpaceDN w:val="0"/>
              <w:adjustRightInd w:val="0"/>
              <w:jc w:val="center"/>
              <w:outlineLvl w:val="5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7E3213">
              <w:rPr>
                <w:rFonts w:ascii="Calibri" w:eastAsia="Times New Roman" w:hAnsi="Calibri" w:cs="Times New Roman"/>
                <w:b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/>
          </w:tcPr>
          <w:p w14:paraId="33F13DD5" w14:textId="77777777" w:rsidR="007E3213" w:rsidRPr="007E3213" w:rsidRDefault="007E3213" w:rsidP="007E321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</w:rPr>
            </w:pPr>
            <w:r w:rsidRPr="007E3213">
              <w:rPr>
                <w:rFonts w:ascii="Calibri" w:eastAsia="Times New Roman" w:hAnsi="Calibri" w:cs="Times New Roman"/>
                <w:b/>
              </w:rPr>
              <w:t>Dodavatel doplní, jakým způsobem budou splněny další požadavky</w:t>
            </w:r>
          </w:p>
        </w:tc>
      </w:tr>
      <w:tr w:rsidR="007E3213" w:rsidRPr="007E3213" w14:paraId="665F72F8" w14:textId="77777777" w:rsidTr="00174BFF">
        <w:trPr>
          <w:jc w:val="center"/>
        </w:trPr>
        <w:tc>
          <w:tcPr>
            <w:tcW w:w="6799" w:type="dxa"/>
            <w:vAlign w:val="center"/>
          </w:tcPr>
          <w:p w14:paraId="00F98AC5" w14:textId="77777777" w:rsidR="007E3213" w:rsidRPr="007E3213" w:rsidRDefault="007E3213" w:rsidP="007E3213">
            <w:pPr>
              <w:jc w:val="both"/>
              <w:rPr>
                <w:rFonts w:eastAsia="Times New Roman" w:cstheme="minorHAnsi"/>
                <w:i/>
                <w:iCs/>
                <w:color w:val="0070C0"/>
              </w:rPr>
            </w:pPr>
            <w:r w:rsidRPr="007E3213">
              <w:rPr>
                <w:rFonts w:eastAsia="Times New Roman" w:cstheme="minorHAnsi"/>
                <w:b/>
                <w:bCs/>
                <w:i/>
                <w:iCs/>
                <w:szCs w:val="24"/>
              </w:rPr>
              <w:t xml:space="preserve">„Požadavky pro zachování nezbytné funkčnosti zařízení dle ČSN EN 60601-1 </w:t>
            </w:r>
            <w:proofErr w:type="spellStart"/>
            <w:r w:rsidRPr="007E3213">
              <w:rPr>
                <w:rFonts w:eastAsia="Times New Roman" w:cstheme="minorHAnsi"/>
                <w:b/>
                <w:bCs/>
                <w:i/>
                <w:iCs/>
                <w:szCs w:val="24"/>
              </w:rPr>
              <w:t>ed</w:t>
            </w:r>
            <w:proofErr w:type="spellEnd"/>
            <w:r w:rsidRPr="007E3213">
              <w:rPr>
                <w:rFonts w:eastAsia="Times New Roman" w:cstheme="minorHAnsi"/>
                <w:b/>
                <w:bCs/>
                <w:i/>
                <w:iCs/>
                <w:szCs w:val="24"/>
              </w:rPr>
              <w:t xml:space="preserve">. 2 2007“ </w:t>
            </w:r>
            <w:r w:rsidRPr="007E3213">
              <w:rPr>
                <w:rFonts w:eastAsia="Times New Roman" w:cstheme="minorHAnsi"/>
                <w:szCs w:val="24"/>
              </w:rPr>
              <w:t>uchazeč uvede veškeré požadavky pro zachování nezbytné funkčnosti zařízení.</w:t>
            </w:r>
            <w:r w:rsidRPr="007E3213">
              <w:rPr>
                <w:rFonts w:eastAsia="Times New Roman" w:cstheme="minorHAnsi"/>
                <w:i/>
                <w:iCs/>
                <w:color w:val="0070C0"/>
                <w:szCs w:val="24"/>
              </w:rPr>
              <w:t xml:space="preserve"> </w:t>
            </w:r>
          </w:p>
          <w:p w14:paraId="004D6769" w14:textId="77777777" w:rsidR="007E3213" w:rsidRPr="007E3213" w:rsidRDefault="007E3213" w:rsidP="007E3213">
            <w:pPr>
              <w:jc w:val="both"/>
              <w:rPr>
                <w:rFonts w:eastAsia="Times New Roman" w:cstheme="minorHAnsi"/>
                <w:i/>
                <w:iCs/>
                <w:color w:val="0070C0"/>
                <w:szCs w:val="24"/>
              </w:rPr>
            </w:pPr>
            <w:r w:rsidRPr="007E3213">
              <w:rPr>
                <w:rFonts w:eastAsia="Times New Roman" w:cstheme="minorHAnsi"/>
                <w:szCs w:val="24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7E3213">
              <w:rPr>
                <w:rFonts w:eastAsia="Times New Roman" w:cstheme="minorHAnsi"/>
                <w:szCs w:val="24"/>
              </w:rPr>
              <w:t>kVA</w:t>
            </w:r>
            <w:proofErr w:type="spellEnd"/>
            <w:r w:rsidRPr="007E3213">
              <w:rPr>
                <w:rFonts w:eastAsia="Times New Roman" w:cstheme="minorHAnsi"/>
                <w:szCs w:val="24"/>
              </w:rPr>
              <w:t xml:space="preserve"> z hlavního, záložního i nouzového zdroje napájení.</w:t>
            </w:r>
            <w:r w:rsidRPr="007E3213">
              <w:rPr>
                <w:rFonts w:eastAsia="Times New Roman" w:cstheme="minorHAnsi"/>
                <w:i/>
                <w:iCs/>
                <w:color w:val="0070C0"/>
                <w:szCs w:val="24"/>
              </w:rPr>
              <w:t xml:space="preserve"> </w:t>
            </w:r>
          </w:p>
        </w:tc>
        <w:tc>
          <w:tcPr>
            <w:tcW w:w="2840" w:type="dxa"/>
          </w:tcPr>
          <w:p w14:paraId="3484D155" w14:textId="77777777" w:rsidR="007E3213" w:rsidRPr="007E3213" w:rsidRDefault="007E3213" w:rsidP="007E3213">
            <w:pPr>
              <w:jc w:val="center"/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  <w:tr w:rsidR="007E3213" w:rsidRPr="007E3213" w14:paraId="7431C684" w14:textId="77777777" w:rsidTr="00174BFF">
        <w:trPr>
          <w:jc w:val="center"/>
        </w:trPr>
        <w:tc>
          <w:tcPr>
            <w:tcW w:w="6799" w:type="dxa"/>
            <w:vAlign w:val="center"/>
          </w:tcPr>
          <w:p w14:paraId="76CA744C" w14:textId="77777777" w:rsidR="007E3213" w:rsidRPr="007E3213" w:rsidRDefault="007E3213" w:rsidP="007E3213">
            <w:pPr>
              <w:jc w:val="both"/>
              <w:rPr>
                <w:rFonts w:eastAsia="Times New Roman" w:cstheme="minorHAnsi"/>
                <w:b/>
                <w:bCs/>
                <w:i/>
                <w:iCs/>
                <w:color w:val="0070C0"/>
                <w:szCs w:val="24"/>
                <w:u w:val="single"/>
              </w:rPr>
            </w:pPr>
            <w:r w:rsidRPr="007E3213">
              <w:rPr>
                <w:rFonts w:eastAsia="Times New Roman" w:cstheme="minorHAnsi"/>
                <w:szCs w:val="24"/>
              </w:rPr>
              <w:t>V případě požadavku na nouzový zdroj napájení (UPS)</w:t>
            </w:r>
            <w:r w:rsidRPr="007E3213">
              <w:rPr>
                <w:rFonts w:eastAsia="Times New Roman" w:cstheme="minorHAnsi"/>
                <w:i/>
                <w:iCs/>
                <w:color w:val="0070C0"/>
                <w:szCs w:val="24"/>
              </w:rPr>
              <w:t xml:space="preserve"> </w:t>
            </w:r>
            <w:r w:rsidRPr="007E3213">
              <w:rPr>
                <w:rFonts w:eastAsia="Times New Roman" w:cstheme="minorHAnsi"/>
                <w:b/>
                <w:bCs/>
                <w:szCs w:val="24"/>
              </w:rPr>
              <w:t xml:space="preserve">zdroj musí být součástí nabídky </w:t>
            </w:r>
            <w:r w:rsidRPr="007E3213">
              <w:rPr>
                <w:rFonts w:eastAsia="Times New Roman" w:cstheme="minorHAnsi"/>
                <w:szCs w:val="24"/>
              </w:rPr>
              <w:t>a v souladu s článkem 7.9.2.3 výše citované normy tento samostatný napájecí zdroj</w:t>
            </w:r>
            <w:r w:rsidRPr="007E3213">
              <w:rPr>
                <w:rFonts w:eastAsia="Times New Roman" w:cstheme="minorHAnsi"/>
                <w:i/>
                <w:iCs/>
                <w:color w:val="0070C0"/>
                <w:szCs w:val="24"/>
              </w:rPr>
              <w:t xml:space="preserve"> </w:t>
            </w:r>
            <w:r w:rsidRPr="007E3213">
              <w:rPr>
                <w:rFonts w:eastAsia="Times New Roman" w:cstheme="minorHAnsi"/>
                <w:szCs w:val="24"/>
              </w:rPr>
              <w:t xml:space="preserve">se </w:t>
            </w:r>
            <w:r w:rsidRPr="007E3213">
              <w:rPr>
                <w:rFonts w:eastAsia="Times New Roman" w:cstheme="minorHAnsi"/>
                <w:b/>
                <w:bCs/>
                <w:szCs w:val="24"/>
              </w:rPr>
              <w:t>stane součástí dodávaného ME přístroje</w:t>
            </w:r>
            <w:r w:rsidRPr="007E3213">
              <w:rPr>
                <w:rFonts w:eastAsia="Times New Roman" w:cstheme="minorHAnsi"/>
                <w:szCs w:val="24"/>
              </w:rPr>
              <w:t>. Musí být dodaná jasná specifikace na připojení tohoto nouzového zdroje do napájecí sítě.</w:t>
            </w:r>
          </w:p>
          <w:p w14:paraId="4FDC9081" w14:textId="77777777" w:rsidR="007E3213" w:rsidRPr="007E3213" w:rsidRDefault="007E3213" w:rsidP="007E3213">
            <w:pPr>
              <w:jc w:val="both"/>
              <w:rPr>
                <w:rFonts w:eastAsia="Times New Roman" w:cstheme="minorHAnsi"/>
                <w:b/>
                <w:bCs/>
                <w:szCs w:val="24"/>
                <w:u w:val="single"/>
              </w:rPr>
            </w:pPr>
            <w:r w:rsidRPr="007E3213">
              <w:rPr>
                <w:rFonts w:eastAsia="Times New Roman" w:cstheme="minorHAnsi"/>
                <w:b/>
                <w:bCs/>
                <w:szCs w:val="24"/>
                <w:u w:val="single"/>
              </w:rPr>
              <w:t xml:space="preserve">Současně bude uvedena i požadovaná doba zálohy ze samostatného nouzového zdroje UPS. </w:t>
            </w:r>
          </w:p>
          <w:p w14:paraId="5BA0794E" w14:textId="77777777" w:rsidR="007E3213" w:rsidRPr="007E3213" w:rsidRDefault="007E3213" w:rsidP="007E3213">
            <w:pPr>
              <w:jc w:val="both"/>
              <w:rPr>
                <w:rFonts w:eastAsia="Times New Roman" w:cstheme="minorHAnsi"/>
                <w:szCs w:val="24"/>
              </w:rPr>
            </w:pPr>
            <w:r w:rsidRPr="007E3213">
              <w:rPr>
                <w:rFonts w:eastAsia="Times New Roman" w:cstheme="minorHAnsi"/>
                <w:szCs w:val="24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365A9A60" w14:textId="77777777" w:rsidR="007E3213" w:rsidRPr="007E3213" w:rsidRDefault="007E3213" w:rsidP="007E3213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7E3213">
              <w:rPr>
                <w:rFonts w:eastAsia="Times New Roman" w:cstheme="minorHAnsi"/>
                <w:szCs w:val="24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4CE12413" w14:textId="77777777" w:rsidR="007E3213" w:rsidRPr="007E3213" w:rsidRDefault="007E3213" w:rsidP="007E3213">
            <w:pPr>
              <w:jc w:val="center"/>
              <w:rPr>
                <w:rFonts w:ascii="Arial" w:eastAsia="Times New Roman" w:hAnsi="Arial" w:cs="Times New Roman"/>
                <w:szCs w:val="24"/>
              </w:rPr>
            </w:pPr>
            <w:r w:rsidRPr="007E3213">
              <w:rPr>
                <w:rFonts w:ascii="Calibri" w:eastAsia="Times New Roman" w:hAnsi="Calibri" w:cs="Calibri"/>
                <w:color w:val="FF0000"/>
              </w:rPr>
              <w:t>(doplní dodavatel)</w:t>
            </w:r>
          </w:p>
        </w:tc>
      </w:tr>
    </w:tbl>
    <w:p w14:paraId="053FD493" w14:textId="77777777" w:rsidR="007E3213" w:rsidRPr="00973885" w:rsidRDefault="007E3213" w:rsidP="00451AC8">
      <w:pPr>
        <w:spacing w:after="0"/>
      </w:pPr>
    </w:p>
    <w:sectPr w:rsidR="007E3213" w:rsidRPr="00973885" w:rsidSect="00A43C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DF8B" w14:textId="77777777" w:rsidR="00411C3B" w:rsidRDefault="00411C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24D7B306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OR: vedený Krajským soudem v Hradci Králové, oddíl B, vložka 2629 • IČ</w:t>
    </w:r>
    <w:r w:rsidR="0037270D">
      <w:rPr>
        <w:rFonts w:ascii="Tahoma" w:hAnsi="Tahoma" w:cs="Tahoma"/>
        <w:sz w:val="16"/>
        <w:szCs w:val="16"/>
      </w:rPr>
      <w:t>O</w:t>
    </w:r>
    <w:r w:rsidRPr="004F1256">
      <w:rPr>
        <w:rFonts w:ascii="Tahoma" w:hAnsi="Tahoma" w:cs="Tahoma"/>
        <w:sz w:val="16"/>
        <w:szCs w:val="16"/>
      </w:rPr>
      <w:t xml:space="preserve">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2AB5" w14:textId="77777777" w:rsidR="00411C3B" w:rsidRDefault="00411C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40A359BE" w:rsidR="000C2633" w:rsidRDefault="00411C3B" w:rsidP="00411C3B">
    <w:pPr>
      <w:pStyle w:val="Zhlav"/>
      <w:tabs>
        <w:tab w:val="left" w:pos="8142"/>
        <w:tab w:val="right" w:pos="9354"/>
      </w:tabs>
      <w:jc w:val="left"/>
    </w:pPr>
    <w:r>
      <w:tab/>
    </w:r>
    <w:r>
      <w:tab/>
    </w: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379E7CDA">
          <wp:simplePos x="0" y="0"/>
          <wp:positionH relativeFrom="margin">
            <wp:posOffset>3791536</wp:posOffset>
          </wp:positionH>
          <wp:positionV relativeFrom="paragraph">
            <wp:posOffset>-576922</wp:posOffset>
          </wp:positionV>
          <wp:extent cx="2095200" cy="5616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2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3816C5B5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540954">
    <w:abstractNumId w:val="11"/>
  </w:num>
  <w:num w:numId="2" w16cid:durableId="912852713">
    <w:abstractNumId w:val="10"/>
  </w:num>
  <w:num w:numId="3" w16cid:durableId="1976135635">
    <w:abstractNumId w:val="9"/>
  </w:num>
  <w:num w:numId="4" w16cid:durableId="2109614918">
    <w:abstractNumId w:val="8"/>
  </w:num>
  <w:num w:numId="5" w16cid:durableId="990713550">
    <w:abstractNumId w:val="7"/>
  </w:num>
  <w:num w:numId="6" w16cid:durableId="1082679193">
    <w:abstractNumId w:val="6"/>
  </w:num>
  <w:num w:numId="7" w16cid:durableId="879362851">
    <w:abstractNumId w:val="5"/>
  </w:num>
  <w:num w:numId="8" w16cid:durableId="602760252">
    <w:abstractNumId w:val="4"/>
  </w:num>
  <w:num w:numId="9" w16cid:durableId="2076008246">
    <w:abstractNumId w:val="3"/>
  </w:num>
  <w:num w:numId="10" w16cid:durableId="1916355652">
    <w:abstractNumId w:val="2"/>
  </w:num>
  <w:num w:numId="11" w16cid:durableId="924726181">
    <w:abstractNumId w:val="1"/>
  </w:num>
  <w:num w:numId="12" w16cid:durableId="1440686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7270D"/>
    <w:rsid w:val="003E6DD7"/>
    <w:rsid w:val="003F19D0"/>
    <w:rsid w:val="003F7756"/>
    <w:rsid w:val="0040057F"/>
    <w:rsid w:val="00411C3B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E3213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Mkatabulky1">
    <w:name w:val="Mřížka tabulky1"/>
    <w:basedOn w:val="Normlntabulka"/>
    <w:next w:val="Mkatabulky"/>
    <w:uiPriority w:val="39"/>
    <w:rsid w:val="007E3213"/>
    <w:pPr>
      <w:spacing w:before="0" w:after="0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161</TotalTime>
  <Pages>2</Pages>
  <Words>454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Buchtová Martina (PKN-ZAK)</cp:lastModifiedBy>
  <cp:revision>18</cp:revision>
  <cp:lastPrinted>2019-08-19T06:19:00Z</cp:lastPrinted>
  <dcterms:created xsi:type="dcterms:W3CDTF">2019-08-19T06:34:00Z</dcterms:created>
  <dcterms:modified xsi:type="dcterms:W3CDTF">2022-04-21T09:13:00Z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